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4.png" ContentType="image/png"/>
  <Override PartName="/word/media/image3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120" w:after="120"/>
        <w:jc w:val="center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image3.png" descr="14ccefc03-9084-44df-8398-ea7283319d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14ccefc03-9084-44df-8398-ea7283319d5d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1"/>
        <w:tblW w:w="9030" w:type="dxa"/>
        <w:jc w:val="left"/>
        <w:tblInd w:w="-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44"/>
        <w:gridCol w:w="5185"/>
      </w:tblGrid>
      <w:tr>
        <w:trPr/>
        <w:tc>
          <w:tcPr>
            <w:tcW w:w="3844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  <w:sz w:val="48"/>
                <w:szCs w:val="48"/>
              </w:rPr>
            </w:pPr>
            <w:r>
              <w:rPr>
                <w:rFonts w:eastAsia="Ole" w:cs="Ole" w:ascii="Liberation Sans" w:hAnsi="Liberation Sans"/>
                <w:color w:val="ED8762"/>
                <w:sz w:val="48"/>
                <w:szCs w:val="48"/>
              </w:rPr>
              <w:t xml:space="preserve">Pharmacien·ne </w:t>
            </w:r>
          </w:p>
        </w:tc>
        <w:tc>
          <w:tcPr>
            <w:tcW w:w="5185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844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 xml:space="preserve">Nom du médicament  </w:t>
            </w:r>
          </w:p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 w:eastAsia="Ole" w:cs="Ole"/>
                <w:color w:val="ED8762"/>
                <w:sz w:val="16"/>
                <w:szCs w:val="16"/>
              </w:rPr>
            </w:pPr>
            <w:r>
              <w:rPr>
                <w:rFonts w:eastAsia="Ole" w:cs="Ole" w:ascii="Liberation Sans" w:hAnsi="Liberation Sans"/>
                <w:color w:val="ED8762"/>
                <w:sz w:val="16"/>
                <w:szCs w:val="16"/>
              </w:rPr>
            </w:r>
          </w:p>
        </w:tc>
        <w:tc>
          <w:tcPr>
            <w:tcW w:w="5185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Catégorie pharmacologique</w:t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Calibri" w:hAnsi="Calibri" w:eastAsia="Calibri" w:cs="Calibri"/>
              </w:rPr>
            </w:pPr>
            <w:r>
              <w:rPr/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Indications thérapeutiques</w:t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Posologie et mode d'administration</w:t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Calibri" w:hAnsi="Calibri" w:eastAsia="Calibri" w:cs="Calibri"/>
              </w:rPr>
            </w:pPr>
            <w:r>
              <w:rPr/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Effets secondaires</w:t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Calibri" w:hAnsi="Calibri" w:eastAsia="Calibri" w:cs="Calibri"/>
              </w:rPr>
            </w:pPr>
            <w:r>
              <w:rPr/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222222"/>
                <w:sz w:val="24"/>
                <w:szCs w:val="24"/>
              </w:rPr>
              <w:t>Interactions</w:t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/>
            </w:r>
          </w:p>
        </w:tc>
      </w:tr>
      <w:tr>
        <w:trPr/>
        <w:tc>
          <w:tcPr>
            <w:tcW w:w="384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626745"/>
                  <wp:effectExtent l="0" t="0" r="0" b="0"/>
                  <wp:docPr id="2" name="image4.jpg" descr="667f76da157521d63d88669f94f4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g" descr="667f76da157521d63d88669f94f4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534035"/>
                  <wp:effectExtent l="0" t="0" r="0" b="0"/>
                  <wp:docPr id="3" name="image1.png" descr="af8f22de9e53a85c55f035a5dae63b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af8f22de9e53a85c55f035a5dae63b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2446020" cy="1701165"/>
                  <wp:effectExtent l="0" t="0" r="0" b="0"/>
                  <wp:docPr id="4" name="image2.png" descr="b6fe1a460719abe41a3f9a61764ff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 descr="b6fe1a460719abe41a3f9a61764ff1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2835" r="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336" w:before="120" w:after="120"/>
        <w:ind w:hanging="0" w:left="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idPaFbG1tQ5EemhQzPg1LObt/rg==">CgMxLjA4AHIhMWtMWnI1WlFhbkNwUVF5U04yeFUtYmZEbkh1Nk5uWEVv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15</Words>
  <Characters>137</Characters>
  <CharactersWithSpaces>148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2026-04-16T13:19:01Z</dcterms:modified>
  <cp:revision>1</cp:revision>
  <dc:subject/>
  <dc:title/>
</cp:coreProperties>
</file>